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3600"/>
      </w:tblGrid>
      <w:tr w:rsidR="00423F28" w14:paraId="2524D0DA" w14:textId="77777777" w:rsidTr="001632A6">
        <w:trPr>
          <w:trHeight w:hRule="exact" w:val="14400"/>
          <w:jc w:val="center"/>
        </w:trPr>
        <w:tc>
          <w:tcPr>
            <w:tcW w:w="7200" w:type="dxa"/>
          </w:tcPr>
          <w:p w14:paraId="0CF5DDC0" w14:textId="08D38580" w:rsidR="00423F28" w:rsidRDefault="008D7354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35B5385F" wp14:editId="11DB246A">
                  <wp:extent cx="4571271" cy="2697480"/>
                  <wp:effectExtent l="0" t="0" r="1270" b="7620"/>
                  <wp:docPr id="1" name="Picture 1" descr="Fall Into Healthy Habits – Kramp Chiroprac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Into Healthy Habits – Kramp Chiroprac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271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F48CBBE" w14:textId="0D6B92DA" w:rsidR="003A4A4A" w:rsidRDefault="00626846" w:rsidP="003A4A4A">
            <w:pPr>
              <w:pStyle w:val="Subtitle"/>
            </w:pPr>
            <w:sdt>
              <w:sdtPr>
                <w:alias w:val="Enter event date:"/>
                <w:tag w:val="Enter event date:"/>
                <w:id w:val="1308741240"/>
                <w:placeholder>
                  <w:docPart w:val="40FA14E713A14A51B8605943E50DC89E"/>
                </w:placeholder>
                <w15:appearance w15:val="hidden"/>
                <w:text/>
              </w:sdtPr>
              <w:sdtEndPr/>
              <w:sdtContent>
                <w:r w:rsidR="0043074F">
                  <w:t>September 4, 2024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61642FD0B3A9411FAAE17441C5C5E719"/>
              </w:placeholder>
              <w15:appearance w15:val="hidden"/>
              <w:text/>
            </w:sdtPr>
            <w:sdtEndPr/>
            <w:sdtContent>
              <w:p w14:paraId="36BD0C52" w14:textId="36659D2B" w:rsidR="003A4A4A" w:rsidRDefault="0043074F" w:rsidP="00F42539">
                <w:pPr>
                  <w:pStyle w:val="Title"/>
                  <w:jc w:val="center"/>
                </w:pPr>
                <w:r>
                  <w:t>Calhoun County Health Fair</w:t>
                </w:r>
                <w:r w:rsidR="00D2351C">
                  <w:t>!</w:t>
                </w:r>
              </w:p>
            </w:sdtContent>
          </w:sdt>
          <w:p w14:paraId="0D8E6688" w14:textId="5BC35AA1" w:rsidR="003A4A4A" w:rsidRDefault="00626846" w:rsidP="002B472A">
            <w:pPr>
              <w:pStyle w:val="Heading1"/>
              <w:jc w:val="center"/>
            </w:pPr>
            <w:sdt>
              <w:sdtPr>
                <w:rPr>
                  <w:sz w:val="36"/>
                  <w:szCs w:val="36"/>
                  <w:u w:val="single"/>
                </w:rPr>
                <w:alias w:val="Enter event description heading:"/>
                <w:tag w:val="Enter event description heading:"/>
                <w:id w:val="2000612752"/>
                <w:placeholder>
                  <w:docPart w:val="B1469D4D0F954978A5355EA2DD8B714F"/>
                </w:placeholder>
                <w15:appearance w15:val="hidden"/>
                <w:text/>
              </w:sdtPr>
              <w:sdtEndPr/>
              <w:sdtContent>
                <w:r w:rsidR="00B94538" w:rsidRPr="002E72D6">
                  <w:rPr>
                    <w:sz w:val="36"/>
                    <w:szCs w:val="36"/>
                    <w:u w:val="single"/>
                  </w:rPr>
                  <w:t>Hardin Presbyterian Church</w:t>
                </w:r>
              </w:sdtContent>
            </w:sdt>
          </w:p>
          <w:p w14:paraId="2827B94D" w14:textId="1955E5D2" w:rsidR="00A646FF" w:rsidRPr="00873025" w:rsidRDefault="002B472A" w:rsidP="00EF1A5A">
            <w:pPr>
              <w:jc w:val="center"/>
              <w:rPr>
                <w:b/>
                <w:bCs/>
              </w:rPr>
            </w:pPr>
            <w:r w:rsidRPr="00873025">
              <w:rPr>
                <w:b/>
                <w:bCs/>
              </w:rPr>
              <w:t xml:space="preserve">7:00 AM </w:t>
            </w:r>
            <w:r w:rsidR="00D2351C">
              <w:rPr>
                <w:b/>
                <w:bCs/>
              </w:rPr>
              <w:t>-</w:t>
            </w:r>
            <w:r w:rsidRPr="00873025">
              <w:rPr>
                <w:b/>
                <w:bCs/>
              </w:rPr>
              <w:t xml:space="preserve"> 12:00 Noon</w:t>
            </w:r>
          </w:p>
          <w:p w14:paraId="25B13A5B" w14:textId="675DB7A2" w:rsidR="00EF1A5A" w:rsidRPr="002E72D6" w:rsidRDefault="00F42539" w:rsidP="00EF1A5A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Boyd Hospital </w:t>
            </w:r>
            <w:r w:rsidR="00AD5ADA"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and</w:t>
            </w:r>
            <w:r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the Calhoun County Health Department</w:t>
            </w:r>
            <w:r w:rsidR="0043074F"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F1A5A"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are</w:t>
            </w:r>
            <w:r w:rsidR="0043074F"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proud to </w:t>
            </w:r>
            <w:r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present</w:t>
            </w:r>
            <w:r w:rsidR="00EF1A5A" w:rsidRPr="002E72D6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47EFABB" w14:textId="77777777" w:rsidR="00D2351C" w:rsidRDefault="0043074F" w:rsidP="00D2351C">
            <w:pPr>
              <w:jc w:val="center"/>
              <w:rPr>
                <w:rFonts w:ascii="Berlin Sans FB Demi" w:hAnsi="Berlin Sans FB Demi"/>
                <w:i/>
                <w:iCs/>
                <w:color w:val="FF0000"/>
                <w:sz w:val="40"/>
                <w:szCs w:val="40"/>
              </w:rPr>
            </w:pPr>
            <w:r w:rsidRPr="00D2351C">
              <w:rPr>
                <w:rFonts w:ascii="Berlin Sans FB Demi" w:hAnsi="Berlin Sans FB Demi"/>
                <w:i/>
                <w:iCs/>
                <w:color w:val="FF0000"/>
                <w:sz w:val="40"/>
                <w:szCs w:val="40"/>
              </w:rPr>
              <w:t xml:space="preserve">First Annual Calhoun County </w:t>
            </w:r>
          </w:p>
          <w:p w14:paraId="3F8A41C2" w14:textId="17D0133E" w:rsidR="00D2351C" w:rsidRPr="00D2351C" w:rsidRDefault="0043074F" w:rsidP="00D2351C">
            <w:pPr>
              <w:jc w:val="center"/>
              <w:rPr>
                <w:rFonts w:ascii="Berlin Sans FB Demi" w:hAnsi="Berlin Sans FB Demi"/>
                <w:i/>
                <w:iCs/>
                <w:color w:val="FF0000"/>
                <w:sz w:val="40"/>
                <w:szCs w:val="40"/>
              </w:rPr>
            </w:pPr>
            <w:r w:rsidRPr="00D2351C">
              <w:rPr>
                <w:rFonts w:ascii="Berlin Sans FB Demi" w:hAnsi="Berlin Sans FB Demi"/>
                <w:i/>
                <w:iCs/>
                <w:color w:val="FF0000"/>
                <w:sz w:val="40"/>
                <w:szCs w:val="40"/>
              </w:rPr>
              <w:t>Health Fair</w:t>
            </w:r>
            <w:r w:rsidR="00873025" w:rsidRPr="00D2351C">
              <w:rPr>
                <w:rFonts w:ascii="Berlin Sans FB Demi" w:hAnsi="Berlin Sans FB Demi"/>
                <w:i/>
                <w:iCs/>
                <w:color w:val="FF0000"/>
                <w:sz w:val="40"/>
                <w:szCs w:val="40"/>
              </w:rPr>
              <w:t>!</w:t>
            </w:r>
          </w:p>
          <w:p w14:paraId="5B0B0DA4" w14:textId="669CDAEF" w:rsidR="00F42539" w:rsidRPr="00D2351C" w:rsidRDefault="00A646FF" w:rsidP="0043074F">
            <w:pPr>
              <w:rPr>
                <w:sz w:val="20"/>
                <w:szCs w:val="20"/>
              </w:rPr>
            </w:pPr>
            <w:r w:rsidRPr="00D2351C">
              <w:rPr>
                <w:sz w:val="20"/>
                <w:szCs w:val="20"/>
              </w:rPr>
              <w:t>Featuring:</w:t>
            </w:r>
          </w:p>
          <w:p w14:paraId="23216329" w14:textId="2A532B58" w:rsidR="00417829" w:rsidRPr="00D2351C" w:rsidRDefault="00417829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>Boyd Hospital, Boyd Healthcare Services</w:t>
            </w:r>
          </w:p>
          <w:p w14:paraId="1E6C3B70" w14:textId="4A0FFEA9" w:rsidR="00417829" w:rsidRPr="00D2351C" w:rsidRDefault="00417829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>Calhoun County Health Department</w:t>
            </w:r>
          </w:p>
          <w:p w14:paraId="336F8DDB" w14:textId="27587CE0" w:rsidR="00293940" w:rsidRPr="00D2351C" w:rsidRDefault="00873025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 xml:space="preserve">Boyd </w:t>
            </w:r>
            <w:r w:rsidR="00293940" w:rsidRPr="00D2351C">
              <w:rPr>
                <w:i/>
                <w:iCs/>
                <w:sz w:val="20"/>
                <w:szCs w:val="20"/>
              </w:rPr>
              <w:t>EMS/</w:t>
            </w:r>
            <w:r w:rsidRPr="00D2351C">
              <w:rPr>
                <w:i/>
                <w:iCs/>
                <w:sz w:val="20"/>
                <w:szCs w:val="20"/>
              </w:rPr>
              <w:t xml:space="preserve">Calhoun </w:t>
            </w:r>
            <w:r w:rsidR="00293940" w:rsidRPr="00D2351C">
              <w:rPr>
                <w:i/>
                <w:iCs/>
                <w:sz w:val="20"/>
                <w:szCs w:val="20"/>
              </w:rPr>
              <w:t xml:space="preserve">First </w:t>
            </w:r>
            <w:r w:rsidRPr="00D2351C">
              <w:rPr>
                <w:i/>
                <w:iCs/>
                <w:sz w:val="20"/>
                <w:szCs w:val="20"/>
              </w:rPr>
              <w:t>R</w:t>
            </w:r>
            <w:r w:rsidR="00293940" w:rsidRPr="00D2351C">
              <w:rPr>
                <w:i/>
                <w:iCs/>
                <w:sz w:val="20"/>
                <w:szCs w:val="20"/>
              </w:rPr>
              <w:t>esponders</w:t>
            </w:r>
          </w:p>
          <w:p w14:paraId="35F631E4" w14:textId="35D61FDA" w:rsidR="00293940" w:rsidRPr="00D2351C" w:rsidRDefault="00293940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>Fox Pharmacy</w:t>
            </w:r>
          </w:p>
          <w:p w14:paraId="73F8BFAF" w14:textId="257D70DE" w:rsidR="00EF1A5A" w:rsidRPr="00D2351C" w:rsidRDefault="00EF1A5A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>Calhoun Nursing and Rehab</w:t>
            </w:r>
          </w:p>
          <w:p w14:paraId="05709C7E" w14:textId="2A451967" w:rsidR="00417829" w:rsidRPr="00D2351C" w:rsidRDefault="000F3A19" w:rsidP="0043074F">
            <w:pPr>
              <w:rPr>
                <w:i/>
                <w:iCs/>
                <w:sz w:val="20"/>
                <w:szCs w:val="20"/>
              </w:rPr>
            </w:pPr>
            <w:r w:rsidRPr="00D2351C">
              <w:rPr>
                <w:i/>
                <w:iCs/>
                <w:sz w:val="20"/>
                <w:szCs w:val="20"/>
              </w:rPr>
              <w:t>Lewis and Clark Dental Hygien</w:t>
            </w:r>
            <w:r w:rsidR="002E72D6" w:rsidRPr="00D2351C">
              <w:rPr>
                <w:i/>
                <w:iCs/>
                <w:sz w:val="20"/>
                <w:szCs w:val="20"/>
              </w:rPr>
              <w:t>e</w:t>
            </w:r>
            <w:r w:rsidR="00D2351C" w:rsidRPr="00D2351C">
              <w:rPr>
                <w:i/>
                <w:iCs/>
                <w:sz w:val="20"/>
                <w:szCs w:val="20"/>
              </w:rPr>
              <w:t xml:space="preserve"> Program</w:t>
            </w:r>
          </w:p>
          <w:p w14:paraId="3281C49A" w14:textId="79C9DE0E" w:rsidR="00417829" w:rsidRPr="00A9032A" w:rsidRDefault="00417829" w:rsidP="0043074F"/>
          <w:p w14:paraId="037CAD8D" w14:textId="3A9A9B7E" w:rsidR="0043074F" w:rsidRDefault="0043074F" w:rsidP="0043074F">
            <w:pPr>
              <w:pStyle w:val="NormalWeb"/>
              <w:spacing w:before="280" w:after="28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.</w:t>
            </w:r>
          </w:p>
          <w:p w14:paraId="3EEB0DEA" w14:textId="492A519E" w:rsidR="003A4A4A" w:rsidRDefault="003A4A4A" w:rsidP="00067228">
            <w:pPr>
              <w:pStyle w:val="Logo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236FEA" w14:paraId="7926DFAC" w14:textId="77777777" w:rsidTr="00323654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3FEF50C" w14:textId="79BA0192" w:rsidR="00882929" w:rsidRPr="00882929" w:rsidRDefault="002E72D6" w:rsidP="00882929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Lab</w:t>
                  </w:r>
                  <w:r w:rsidR="0043074F" w:rsidRPr="00882929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Work:</w:t>
                  </w:r>
                </w:p>
                <w:p w14:paraId="0DB0B53E" w14:textId="77777777" w:rsidR="00882929" w:rsidRDefault="00882929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4E19CDBC" w14:textId="3EB3AAEA" w:rsidR="0043074F" w:rsidRPr="00EF1A5A" w:rsidRDefault="0043074F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Coronary Risk Profile</w:t>
                  </w:r>
                </w:p>
                <w:p w14:paraId="4EF690AB" w14:textId="77777777" w:rsidR="0043074F" w:rsidRPr="00EF1A5A" w:rsidRDefault="0043074F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A1c, BMP, Hemogram</w:t>
                  </w:r>
                </w:p>
                <w:p w14:paraId="6418D51F" w14:textId="77777777" w:rsidR="0043074F" w:rsidRPr="00EF1A5A" w:rsidRDefault="0043074F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Liver panel, PSA, TSH </w:t>
                  </w:r>
                </w:p>
                <w:p w14:paraId="27B500C5" w14:textId="77777777" w:rsidR="0043074F" w:rsidRPr="00F42DD4" w:rsidRDefault="0043074F" w:rsidP="0043074F">
                  <w:pPr>
                    <w:pStyle w:val="Heading2"/>
                    <w:jc w:val="left"/>
                    <w:rPr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Colorectal Cancer Screen</w:t>
                  </w:r>
                </w:p>
                <w:p w14:paraId="5A818DD1" w14:textId="65EB5EBB" w:rsidR="00236FEA" w:rsidRDefault="00236FEA" w:rsidP="00236FEA">
                  <w:pPr>
                    <w:pStyle w:val="Heading2"/>
                  </w:pPr>
                </w:p>
                <w:p w14:paraId="16CA5AB9" w14:textId="022BBA6F" w:rsidR="0043074F" w:rsidRPr="002E72D6" w:rsidRDefault="00EF1A5A" w:rsidP="0043074F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2E72D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Education</w:t>
                  </w:r>
                  <w:r w:rsidR="0043074F" w:rsidRPr="002E72D6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5F9F15F7" w14:textId="77777777" w:rsidR="00882929" w:rsidRDefault="00882929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6C071670" w14:textId="7C1F80DA" w:rsidR="0043074F" w:rsidRPr="00EF1A5A" w:rsidRDefault="0043074F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Women’s Health</w:t>
                  </w:r>
                </w:p>
                <w:p w14:paraId="729ECB65" w14:textId="453DECE5" w:rsidR="00236FEA" w:rsidRPr="00EF1A5A" w:rsidRDefault="0043074F" w:rsidP="0043074F">
                  <w:pPr>
                    <w:pStyle w:val="Heading2"/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Insect </w:t>
                  </w:r>
                  <w:r w:rsidR="002E72D6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R</w:t>
                  </w: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elated Illnesses</w:t>
                  </w:r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AA11C0814E8943F29292A0CB0758A71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0EDDB39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0000B86" w14:textId="4F32DD14" w:rsidR="00236FEA" w:rsidRDefault="00626846" w:rsidP="002E72D6">
                  <w:pPr>
                    <w:pStyle w:val="Heading2"/>
                    <w:jc w:val="left"/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alias w:val="Enter Heading 2:"/>
                      <w:tag w:val="Enter Heading 2:"/>
                      <w:id w:val="-273402092"/>
                      <w:placeholder>
                        <w:docPart w:val="DE36DF08FDDD4EBEBD8B34D835FF5C3D"/>
                      </w:placeholder>
                      <w15:appearance w15:val="hidden"/>
                      <w:text/>
                    </w:sdtPr>
                    <w:sdtEndPr/>
                    <w:sdtContent>
                      <w:r w:rsidR="0043074F" w:rsidRPr="00EF1A5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Mammogram Vouchers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1BC4812AD3EE476390C9762C3E0BC8A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CC6EA26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7495934" w14:textId="21F05B1D" w:rsidR="00A646FF" w:rsidRPr="00873025" w:rsidRDefault="0043074F" w:rsidP="00A646FF">
                  <w:pPr>
                    <w:pStyle w:val="Heading2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87302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Ask</w:t>
                  </w:r>
                  <w:r w:rsidR="00EF1A5A" w:rsidRPr="00873025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20C0E3AE" w14:textId="7C1BD681" w:rsidR="00A646FF" w:rsidRPr="00EF1A5A" w:rsidRDefault="00A646FF" w:rsidP="00EF1A5A">
                  <w:pPr>
                    <w:pStyle w:val="Heading2"/>
                    <w:spacing w:line="240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The </w:t>
                  </w:r>
                  <w:r w:rsidR="00EF1A5A" w:rsidRPr="00EF1A5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Doc</w:t>
                  </w:r>
                </w:p>
                <w:p w14:paraId="7B56FBB9" w14:textId="271D8525" w:rsidR="00A646FF" w:rsidRPr="00EF1A5A" w:rsidRDefault="00A646FF" w:rsidP="00EF1A5A">
                  <w:pPr>
                    <w:pStyle w:val="Line"/>
                    <w:ind w:left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EF1A5A">
                    <w:rPr>
                      <w:b/>
                      <w:bCs/>
                      <w:sz w:val="28"/>
                      <w:szCs w:val="28"/>
                    </w:rPr>
                    <w:t xml:space="preserve">The </w:t>
                  </w:r>
                  <w:r w:rsidR="00EF1A5A" w:rsidRPr="00EF1A5A">
                    <w:rPr>
                      <w:b/>
                      <w:bCs/>
                      <w:sz w:val="28"/>
                      <w:szCs w:val="28"/>
                    </w:rPr>
                    <w:t>Nurse</w:t>
                  </w:r>
                </w:p>
                <w:p w14:paraId="4C08BB50" w14:textId="02549256" w:rsidR="00A646FF" w:rsidRPr="00EF1A5A" w:rsidRDefault="00A646FF" w:rsidP="00EF1A5A">
                  <w:pPr>
                    <w:pStyle w:val="Heading2"/>
                    <w:spacing w:line="240" w:lineRule="auto"/>
                    <w:jc w:val="left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The </w:t>
                  </w:r>
                  <w:r w:rsidR="00EF1A5A" w:rsidRPr="00EF1A5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PT/OT</w:t>
                  </w:r>
                </w:p>
                <w:p w14:paraId="332C62EC" w14:textId="3CD90C00" w:rsidR="00293940" w:rsidRPr="00EF1A5A" w:rsidRDefault="00293940" w:rsidP="00EF1A5A">
                  <w:pPr>
                    <w:pStyle w:val="Line"/>
                    <w:ind w:left="0"/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EF1A5A">
                    <w:rPr>
                      <w:b/>
                      <w:bCs/>
                      <w:sz w:val="28"/>
                      <w:szCs w:val="28"/>
                    </w:rPr>
                    <w:t>The Hygienist</w:t>
                  </w:r>
                </w:p>
                <w:sdt>
                  <w:sdtPr>
                    <w:alias w:val="Dividing line graphic:"/>
                    <w:tag w:val="Dividing line graphic:"/>
                    <w:id w:val="-2078267982"/>
                    <w:placeholder>
                      <w:docPart w:val="6904445BD4F944718B09705054E792F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83A9E38" w14:textId="77777777" w:rsidR="00236FEA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513FC69D" w14:textId="3D91891A" w:rsidR="00236FEA" w:rsidRPr="00EF1A5A" w:rsidRDefault="002B472A" w:rsidP="00236FEA">
                  <w:pPr>
                    <w:pStyle w:val="Heading2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F1A5A">
                    <w:rPr>
                      <w:rFonts w:asciiTheme="minorHAnsi" w:hAnsiTheme="minorHAnsi" w:cstheme="minorHAnsi"/>
                      <w:b/>
                      <w:bCs/>
                    </w:rPr>
                    <w:t>And more!!!</w:t>
                  </w:r>
                </w:p>
                <w:p w14:paraId="79418965" w14:textId="31CADE6B" w:rsidR="002B472A" w:rsidRDefault="002B472A" w:rsidP="002B472A">
                  <w:pPr>
                    <w:pStyle w:val="Line"/>
                    <w:jc w:val="left"/>
                  </w:pPr>
                </w:p>
                <w:p w14:paraId="6EFEAEA8" w14:textId="77777777" w:rsidR="002B472A" w:rsidRDefault="002B472A" w:rsidP="002B472A">
                  <w:pPr>
                    <w:pStyle w:val="Heading2"/>
                  </w:pPr>
                </w:p>
                <w:p w14:paraId="0BD4AE14" w14:textId="016C2D73" w:rsidR="002B472A" w:rsidRPr="002B472A" w:rsidRDefault="002B472A" w:rsidP="002B472A">
                  <w:pPr>
                    <w:pStyle w:val="Line"/>
                  </w:pPr>
                </w:p>
              </w:tc>
            </w:tr>
          </w:tbl>
          <w:p w14:paraId="55266259" w14:textId="77777777" w:rsidR="00A646FF" w:rsidRDefault="00A646FF" w:rsidP="00A646FF">
            <w:pPr>
              <w:pStyle w:val="NoSpacing"/>
              <w:rPr>
                <w:b/>
                <w:color w:val="FF0000"/>
              </w:rPr>
            </w:pPr>
          </w:p>
          <w:p w14:paraId="69D6A370" w14:textId="38C784D5" w:rsidR="00A646FF" w:rsidRDefault="001067A7" w:rsidP="00A646FF">
            <w:pPr>
              <w:pStyle w:val="NoSpacing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93FC428" wp14:editId="7D6931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30660" cy="356768"/>
                  <wp:effectExtent l="0" t="0" r="0" b="5715"/>
                  <wp:wrapTight wrapText="bothSides">
                    <wp:wrapPolygon edited="0">
                      <wp:start x="0" y="0"/>
                      <wp:lineTo x="0" y="20791"/>
                      <wp:lineTo x="19938" y="20791"/>
                      <wp:lineTo x="19938" y="0"/>
                      <wp:lineTo x="0" y="0"/>
                    </wp:wrapPolygon>
                  </wp:wrapTight>
                  <wp:docPr id="4" name="Picture 4" descr="C:\Users\rmapue\AppData\Local\Microsoft\Windows\Temporary Internet Files\Content.IE5\H306MD28\B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4" descr="C:\Users\rmapue\AppData\Local\Microsoft\Windows\Temporary Internet Files\Content.IE5\H306MD28\B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60" cy="35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46FF" w:rsidRPr="007928C9">
              <w:rPr>
                <w:b/>
                <w:color w:val="FF0000"/>
              </w:rPr>
              <w:t>Boyd Healthcare Services’</w:t>
            </w:r>
            <w:r w:rsidR="00A646FF">
              <w:rPr>
                <w:color w:val="000000" w:themeColor="text1"/>
                <w:sz w:val="32"/>
                <w:szCs w:val="32"/>
              </w:rPr>
              <w:t xml:space="preserve"> </w:t>
            </w:r>
            <w:r w:rsidR="00A646FF">
              <w:rPr>
                <w:rFonts w:ascii="Bradley Hand ITC" w:hAnsi="Bradley Hand ITC" w:cs="Andalus"/>
                <w:b/>
                <w:color w:val="000000" w:themeColor="text1"/>
              </w:rPr>
              <w:t>mission is to provide quality health care and promote wellness for the residents in our region through Health Services, Information Resources and Education</w:t>
            </w:r>
            <w:r w:rsidR="00A646FF">
              <w:rPr>
                <w:i/>
                <w:color w:val="000000" w:themeColor="text1"/>
              </w:rPr>
              <w:t>.</w:t>
            </w:r>
          </w:p>
          <w:p w14:paraId="08AE17A2" w14:textId="77777777" w:rsidR="00423F28" w:rsidRDefault="00423F28" w:rsidP="00236FEA"/>
          <w:p w14:paraId="571D9688" w14:textId="77777777" w:rsidR="00A646FF" w:rsidRDefault="00A646FF" w:rsidP="00236FEA"/>
        </w:tc>
      </w:tr>
    </w:tbl>
    <w:p w14:paraId="67357DF9" w14:textId="7E330997" w:rsidR="00A646FF" w:rsidRDefault="00A646FF" w:rsidP="00044307">
      <w:pPr>
        <w:pStyle w:val="NoSpacing"/>
      </w:pPr>
    </w:p>
    <w:sectPr w:rsidR="00A646FF" w:rsidSect="00A646FF">
      <w:pgSz w:w="12240" w:h="15840"/>
      <w:pgMar w:top="720" w:right="720" w:bottom="3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72C8F" w14:textId="77777777" w:rsidR="00760A1A" w:rsidRDefault="00760A1A" w:rsidP="00AB6948">
      <w:pPr>
        <w:spacing w:after="0" w:line="240" w:lineRule="auto"/>
      </w:pPr>
      <w:r>
        <w:separator/>
      </w:r>
    </w:p>
  </w:endnote>
  <w:endnote w:type="continuationSeparator" w:id="0">
    <w:p w14:paraId="235C12D7" w14:textId="77777777" w:rsidR="00760A1A" w:rsidRDefault="00760A1A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0894" w14:textId="77777777" w:rsidR="00760A1A" w:rsidRDefault="00760A1A" w:rsidP="00AB6948">
      <w:pPr>
        <w:spacing w:after="0" w:line="240" w:lineRule="auto"/>
      </w:pPr>
      <w:r>
        <w:separator/>
      </w:r>
    </w:p>
  </w:footnote>
  <w:footnote w:type="continuationSeparator" w:id="0">
    <w:p w14:paraId="554C0236" w14:textId="77777777" w:rsidR="00760A1A" w:rsidRDefault="00760A1A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F"/>
    <w:rsid w:val="00006CAA"/>
    <w:rsid w:val="00044307"/>
    <w:rsid w:val="00054D84"/>
    <w:rsid w:val="00067228"/>
    <w:rsid w:val="000F3A19"/>
    <w:rsid w:val="001067A7"/>
    <w:rsid w:val="0010719E"/>
    <w:rsid w:val="00190F23"/>
    <w:rsid w:val="00194E9C"/>
    <w:rsid w:val="001C290A"/>
    <w:rsid w:val="001C2ED6"/>
    <w:rsid w:val="001D3B47"/>
    <w:rsid w:val="00234212"/>
    <w:rsid w:val="00236FEA"/>
    <w:rsid w:val="0027400C"/>
    <w:rsid w:val="00293940"/>
    <w:rsid w:val="002A0BAC"/>
    <w:rsid w:val="002B1272"/>
    <w:rsid w:val="002B472A"/>
    <w:rsid w:val="002C65CB"/>
    <w:rsid w:val="002D469D"/>
    <w:rsid w:val="002E72D6"/>
    <w:rsid w:val="003A4A4A"/>
    <w:rsid w:val="003F4359"/>
    <w:rsid w:val="00417829"/>
    <w:rsid w:val="00423F28"/>
    <w:rsid w:val="00425C2B"/>
    <w:rsid w:val="0043074F"/>
    <w:rsid w:val="004A1A52"/>
    <w:rsid w:val="004B6545"/>
    <w:rsid w:val="004C43EE"/>
    <w:rsid w:val="005927AD"/>
    <w:rsid w:val="00626846"/>
    <w:rsid w:val="00627140"/>
    <w:rsid w:val="00655EA2"/>
    <w:rsid w:val="006A3515"/>
    <w:rsid w:val="006B7AA1"/>
    <w:rsid w:val="00760A1A"/>
    <w:rsid w:val="00767651"/>
    <w:rsid w:val="007716AB"/>
    <w:rsid w:val="007E4871"/>
    <w:rsid w:val="007E4C8C"/>
    <w:rsid w:val="007F3F1B"/>
    <w:rsid w:val="00804979"/>
    <w:rsid w:val="00827320"/>
    <w:rsid w:val="008458BC"/>
    <w:rsid w:val="00873025"/>
    <w:rsid w:val="00882929"/>
    <w:rsid w:val="008D7354"/>
    <w:rsid w:val="008F5234"/>
    <w:rsid w:val="009514A2"/>
    <w:rsid w:val="009D3491"/>
    <w:rsid w:val="00A646FF"/>
    <w:rsid w:val="00AA4B20"/>
    <w:rsid w:val="00AB6948"/>
    <w:rsid w:val="00AC4416"/>
    <w:rsid w:val="00AD5ADA"/>
    <w:rsid w:val="00AD7965"/>
    <w:rsid w:val="00B220A3"/>
    <w:rsid w:val="00B2335D"/>
    <w:rsid w:val="00B94538"/>
    <w:rsid w:val="00BB702B"/>
    <w:rsid w:val="00C175B1"/>
    <w:rsid w:val="00C23D95"/>
    <w:rsid w:val="00C87D9E"/>
    <w:rsid w:val="00CB26AC"/>
    <w:rsid w:val="00CC6F49"/>
    <w:rsid w:val="00D2351C"/>
    <w:rsid w:val="00DD2A04"/>
    <w:rsid w:val="00E177AE"/>
    <w:rsid w:val="00E85A56"/>
    <w:rsid w:val="00EF1A5A"/>
    <w:rsid w:val="00F1347B"/>
    <w:rsid w:val="00F42539"/>
    <w:rsid w:val="00FB6E17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D6B4C5"/>
  <w15:chartTrackingRefBased/>
  <w15:docId w15:val="{951C0065-C3DA-4923-A24B-F16EAD8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nhideWhenUsed/>
    <w:qFormat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pue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FA14E713A14A51B8605943E50D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6196-44D1-40ED-ADFA-2C7BF47EEA80}"/>
      </w:docPartPr>
      <w:docPartBody>
        <w:p w:rsidR="00CD735F" w:rsidRDefault="00131FE9">
          <w:pPr>
            <w:pStyle w:val="40FA14E713A14A51B8605943E50DC89E"/>
          </w:pPr>
          <w:r>
            <w:t>Event Date</w:t>
          </w:r>
        </w:p>
      </w:docPartBody>
    </w:docPart>
    <w:docPart>
      <w:docPartPr>
        <w:name w:val="61642FD0B3A9411FAAE17441C5C5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02080-AEC1-4BE3-BC9E-17994B7DE87A}"/>
      </w:docPartPr>
      <w:docPartBody>
        <w:p w:rsidR="00CD735F" w:rsidRDefault="00131FE9">
          <w:pPr>
            <w:pStyle w:val="61642FD0B3A9411FAAE17441C5C5E719"/>
          </w:pPr>
          <w:r>
            <w:t>Event Title, Up to Two Lines</w:t>
          </w:r>
        </w:p>
      </w:docPartBody>
    </w:docPart>
    <w:docPart>
      <w:docPartPr>
        <w:name w:val="B1469D4D0F954978A5355EA2DD8B7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9A763-4076-4A1C-8756-EB0A8CF8A378}"/>
      </w:docPartPr>
      <w:docPartBody>
        <w:p w:rsidR="00CD735F" w:rsidRDefault="00131FE9">
          <w:pPr>
            <w:pStyle w:val="B1469D4D0F954978A5355EA2DD8B714F"/>
          </w:pPr>
          <w:r>
            <w:t>Event Description Heading</w:t>
          </w:r>
        </w:p>
      </w:docPartBody>
    </w:docPart>
    <w:docPart>
      <w:docPartPr>
        <w:name w:val="AA11C0814E8943F29292A0CB0758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F66A-BA8D-4361-AF75-2A8C73E0008F}"/>
      </w:docPartPr>
      <w:docPartBody>
        <w:p w:rsidR="00CD735F" w:rsidRDefault="00131FE9">
          <w:pPr>
            <w:pStyle w:val="AA11C0814E8943F29292A0CB0758A713"/>
          </w:pPr>
          <w:r w:rsidRPr="00655EA2">
            <w:t>____</w:t>
          </w:r>
        </w:p>
      </w:docPartBody>
    </w:docPart>
    <w:docPart>
      <w:docPartPr>
        <w:name w:val="DE36DF08FDDD4EBEBD8B34D835FF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2D42-A927-4B3F-BDD4-F05BA3898BDB}"/>
      </w:docPartPr>
      <w:docPartBody>
        <w:p w:rsidR="00CD735F" w:rsidRDefault="00131FE9">
          <w:pPr>
            <w:pStyle w:val="DE36DF08FDDD4EBEBD8B34D835FF5C3D"/>
          </w:pPr>
          <w:r>
            <w:t>One More Exciting Point Here!</w:t>
          </w:r>
        </w:p>
      </w:docPartBody>
    </w:docPart>
    <w:docPart>
      <w:docPartPr>
        <w:name w:val="1BC4812AD3EE476390C9762C3E0B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0623-480E-4BD4-97B2-FDB60C081780}"/>
      </w:docPartPr>
      <w:docPartBody>
        <w:p w:rsidR="00CD735F" w:rsidRDefault="00131FE9">
          <w:pPr>
            <w:pStyle w:val="1BC4812AD3EE476390C9762C3E0BC8AA"/>
          </w:pPr>
          <w:r w:rsidRPr="00655EA2">
            <w:t>____</w:t>
          </w:r>
        </w:p>
      </w:docPartBody>
    </w:docPart>
    <w:docPart>
      <w:docPartPr>
        <w:name w:val="6904445BD4F944718B09705054E79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4E407-84C2-4247-A2B0-C3E119AD1E10}"/>
      </w:docPartPr>
      <w:docPartBody>
        <w:p w:rsidR="00CD735F" w:rsidRDefault="00131FE9">
          <w:pPr>
            <w:pStyle w:val="6904445BD4F944718B09705054E792FF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2"/>
    <w:rsid w:val="00131FE9"/>
    <w:rsid w:val="002B1272"/>
    <w:rsid w:val="00467C8B"/>
    <w:rsid w:val="004D4322"/>
    <w:rsid w:val="00674CF4"/>
    <w:rsid w:val="006B7AA1"/>
    <w:rsid w:val="007355A7"/>
    <w:rsid w:val="00CD735F"/>
    <w:rsid w:val="00FD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FA14E713A14A51B8605943E50DC89E">
    <w:name w:val="40FA14E713A14A51B8605943E50DC89E"/>
  </w:style>
  <w:style w:type="paragraph" w:customStyle="1" w:styleId="61642FD0B3A9411FAAE17441C5C5E719">
    <w:name w:val="61642FD0B3A9411FAAE17441C5C5E719"/>
  </w:style>
  <w:style w:type="paragraph" w:customStyle="1" w:styleId="B1469D4D0F954978A5355EA2DD8B714F">
    <w:name w:val="B1469D4D0F954978A5355EA2DD8B714F"/>
  </w:style>
  <w:style w:type="paragraph" w:customStyle="1" w:styleId="AA11C0814E8943F29292A0CB0758A713">
    <w:name w:val="AA11C0814E8943F29292A0CB0758A713"/>
  </w:style>
  <w:style w:type="paragraph" w:customStyle="1" w:styleId="DE36DF08FDDD4EBEBD8B34D835FF5C3D">
    <w:name w:val="DE36DF08FDDD4EBEBD8B34D835FF5C3D"/>
  </w:style>
  <w:style w:type="paragraph" w:customStyle="1" w:styleId="1BC4812AD3EE476390C9762C3E0BC8AA">
    <w:name w:val="1BC4812AD3EE476390C9762C3E0BC8AA"/>
  </w:style>
  <w:style w:type="paragraph" w:customStyle="1" w:styleId="6904445BD4F944718B09705054E792FF">
    <w:name w:val="6904445BD4F944718B09705054E79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5F0CD3928CA46B1E0B23857A5ED05" ma:contentTypeVersion="5" ma:contentTypeDescription="Create a new document." ma:contentTypeScope="" ma:versionID="51a61d29840bec4f218bd483156aa987">
  <xsd:schema xmlns:xsd="http://www.w3.org/2001/XMLSchema" xmlns:xs="http://www.w3.org/2001/XMLSchema" xmlns:p="http://schemas.microsoft.com/office/2006/metadata/properties" xmlns:ns3="142f63d5-e996-483e-9461-50a6868b44ca" targetNamespace="http://schemas.microsoft.com/office/2006/metadata/properties" ma:root="true" ma:fieldsID="4203a514e66c1052cba0ce54d8d0b3bd" ns3:_="">
    <xsd:import namespace="142f63d5-e996-483e-9461-50a6868b44c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63d5-e996-483e-9461-50a6868b44c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2B04-8863-4447-810A-4FACD2CED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6E0A7-325E-4C56-98CA-3A1243B23AB9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42f63d5-e996-483e-9461-50a6868b44c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B3D12C6-49F0-4AAE-AA87-51E6E2EB5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63d5-e996-483e-9461-50a6868b4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18FA-59EF-49CF-B400-D3AFBDD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Mapue</dc:creator>
  <cp:keywords/>
  <dc:description/>
  <cp:lastModifiedBy>Brandi Martin</cp:lastModifiedBy>
  <cp:revision>3</cp:revision>
  <cp:lastPrinted>2012-12-25T21:02:00Z</cp:lastPrinted>
  <dcterms:created xsi:type="dcterms:W3CDTF">2024-07-24T17:10:00Z</dcterms:created>
  <dcterms:modified xsi:type="dcterms:W3CDTF">2024-07-25T17:02:00Z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0x0101002DB5F0CD3928CA46B1E0B23857A5ED05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MarkAsFinal">
    <vt:bool>true</vt:bool>
  </property>
</Properties>
</file>